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641F" w14:textId="77777777" w:rsidR="005740C5" w:rsidRPr="00E120D7" w:rsidRDefault="005740C5" w:rsidP="005740C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>T.C.</w:t>
      </w:r>
    </w:p>
    <w:p w14:paraId="0345BEB9" w14:textId="77777777" w:rsidR="005740C5" w:rsidRPr="00E120D7" w:rsidRDefault="005740C5" w:rsidP="005740C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>AİLE MAHKEMESİ HAKİMLİĞİ’NE</w:t>
      </w:r>
    </w:p>
    <w:p w14:paraId="25B2814C" w14:textId="77777777" w:rsidR="005740C5" w:rsidRPr="00E120D7" w:rsidRDefault="005740C5" w:rsidP="005740C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>KAYSERİ</w:t>
      </w:r>
    </w:p>
    <w:p w14:paraId="4C16FC08" w14:textId="77777777" w:rsidR="005740C5" w:rsidRPr="00E120D7" w:rsidRDefault="005740C5" w:rsidP="005740C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8CF8AF6" w14:textId="77777777" w:rsidR="005740C5" w:rsidRPr="00E120D7" w:rsidRDefault="005740C5" w:rsidP="005740C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D12C0DB" w14:textId="747E0D6B" w:rsidR="00916C32" w:rsidRPr="00E120D7" w:rsidRDefault="005740C5" w:rsidP="005740C5">
      <w:pPr>
        <w:pStyle w:val="Geenafstand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İTİRAZDA BULUNAN</w:t>
      </w:r>
      <w:r w:rsidRPr="00E120D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ab/>
      </w:r>
      <w:r w:rsidR="00E120D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ab/>
      </w:r>
      <w:r w:rsidRPr="00E120D7">
        <w:rPr>
          <w:rFonts w:ascii="Arial Narrow" w:hAnsi="Arial Narrow"/>
          <w:b/>
          <w:sz w:val="22"/>
          <w:szCs w:val="22"/>
          <w:u w:val="single"/>
        </w:rPr>
        <w:t>:</w:t>
      </w:r>
      <w:r w:rsidRPr="00E120D7">
        <w:rPr>
          <w:rFonts w:ascii="Arial Narrow" w:hAnsi="Arial Narrow"/>
          <w:b/>
          <w:sz w:val="22"/>
          <w:szCs w:val="22"/>
        </w:rPr>
        <w:tab/>
      </w:r>
    </w:p>
    <w:p w14:paraId="137D61F6" w14:textId="77777777" w:rsidR="0034023D" w:rsidRPr="00E120D7" w:rsidRDefault="0034023D" w:rsidP="005740C5">
      <w:pPr>
        <w:pStyle w:val="Geenafstand"/>
        <w:rPr>
          <w:rFonts w:ascii="Arial Narrow" w:hAnsi="Arial Narrow"/>
          <w:b/>
          <w:sz w:val="22"/>
          <w:szCs w:val="22"/>
        </w:rPr>
      </w:pPr>
    </w:p>
    <w:p w14:paraId="4C23CA05" w14:textId="000F86A1" w:rsidR="0034023D" w:rsidRPr="00E120D7" w:rsidRDefault="0034023D" w:rsidP="0034023D">
      <w:pPr>
        <w:ind w:left="2832" w:hanging="2832"/>
        <w:rPr>
          <w:rFonts w:ascii="Arial Narrow" w:hAnsi="Arial Narrow"/>
          <w:b/>
          <w:sz w:val="22"/>
          <w:szCs w:val="22"/>
        </w:rPr>
      </w:pPr>
      <w:r w:rsidRPr="00E120D7">
        <w:rPr>
          <w:rFonts w:ascii="Arial Narrow" w:hAnsi="Arial Narrow"/>
          <w:b/>
          <w:sz w:val="22"/>
          <w:szCs w:val="22"/>
          <w:u w:val="single"/>
        </w:rPr>
        <w:t>VEKİLLERİ</w:t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="00E120D7" w:rsidRPr="00E120D7">
        <w:rPr>
          <w:rFonts w:ascii="Arial Narrow" w:hAnsi="Arial Narrow"/>
          <w:b/>
          <w:sz w:val="22"/>
          <w:szCs w:val="22"/>
        </w:rPr>
        <w:t xml:space="preserve"> </w:t>
      </w:r>
    </w:p>
    <w:p w14:paraId="140A0FBD" w14:textId="77777777" w:rsidR="005740C5" w:rsidRPr="00E120D7" w:rsidRDefault="005740C5" w:rsidP="005740C5">
      <w:pPr>
        <w:rPr>
          <w:rFonts w:ascii="Arial Narrow" w:hAnsi="Arial Narrow"/>
          <w:b/>
          <w:sz w:val="22"/>
          <w:szCs w:val="22"/>
        </w:rPr>
      </w:pPr>
    </w:p>
    <w:p w14:paraId="610A8B0B" w14:textId="22D5BBA2" w:rsidR="005740C5" w:rsidRPr="00E120D7" w:rsidRDefault="005740C5" w:rsidP="00347827">
      <w:pPr>
        <w:pStyle w:val="Geenafstand"/>
        <w:rPr>
          <w:rFonts w:ascii="Arial Narrow" w:hAnsi="Arial Narrow"/>
          <w:b/>
          <w:sz w:val="22"/>
          <w:szCs w:val="22"/>
        </w:rPr>
      </w:pPr>
      <w:r w:rsidRPr="00E120D7">
        <w:rPr>
          <w:rFonts w:ascii="Arial Narrow" w:hAnsi="Arial Narrow"/>
          <w:b/>
          <w:sz w:val="22"/>
          <w:szCs w:val="22"/>
          <w:u w:val="single"/>
        </w:rPr>
        <w:t>DAVALI</w:t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</w:r>
      <w:r w:rsidR="00E120D7">
        <w:rPr>
          <w:rFonts w:ascii="Arial Narrow" w:hAnsi="Arial Narrow"/>
          <w:b/>
          <w:sz w:val="22"/>
          <w:szCs w:val="22"/>
          <w:u w:val="single"/>
        </w:rPr>
        <w:tab/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="00916C32" w:rsidRPr="00E120D7">
        <w:rPr>
          <w:rFonts w:ascii="Arial Narrow" w:hAnsi="Arial Narrow"/>
          <w:b/>
          <w:sz w:val="22"/>
          <w:szCs w:val="22"/>
        </w:rPr>
        <w:t xml:space="preserve"> </w:t>
      </w:r>
    </w:p>
    <w:p w14:paraId="6C85067A" w14:textId="77777777" w:rsidR="005740C5" w:rsidRPr="00E120D7" w:rsidRDefault="005740C5" w:rsidP="005740C5">
      <w:pPr>
        <w:pStyle w:val="Geenafstand"/>
        <w:rPr>
          <w:rFonts w:ascii="Arial Narrow" w:hAnsi="Arial Narrow"/>
          <w:b/>
          <w:sz w:val="22"/>
          <w:szCs w:val="22"/>
        </w:rPr>
      </w:pPr>
    </w:p>
    <w:p w14:paraId="46565C39" w14:textId="77E9C4B4" w:rsidR="005740C5" w:rsidRPr="00E120D7" w:rsidRDefault="005740C5" w:rsidP="00916C32">
      <w:pPr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E120D7">
        <w:rPr>
          <w:rFonts w:ascii="Arial Narrow" w:hAnsi="Arial Narrow"/>
          <w:b/>
          <w:sz w:val="22"/>
          <w:szCs w:val="22"/>
          <w:u w:val="single"/>
        </w:rPr>
        <w:t>KONU</w:t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  <w:t>:</w:t>
      </w:r>
      <w:r w:rsidR="00E120D7" w:rsidRPr="00E120D7">
        <w:rPr>
          <w:rFonts w:ascii="Arial Narrow" w:hAnsi="Arial Narrow"/>
          <w:sz w:val="22"/>
          <w:szCs w:val="22"/>
        </w:rPr>
        <w:t xml:space="preserve"> </w:t>
      </w:r>
      <w:r w:rsidRPr="00E120D7">
        <w:rPr>
          <w:rFonts w:ascii="Arial Narrow" w:hAnsi="Arial Narrow"/>
          <w:sz w:val="22"/>
          <w:szCs w:val="22"/>
        </w:rPr>
        <w:t xml:space="preserve">Evden uzaklaştırma kararının kaldırılması istemimiz </w:t>
      </w:r>
      <w:r w:rsidR="00D62BE6" w:rsidRPr="00E120D7">
        <w:rPr>
          <w:rFonts w:ascii="Arial Narrow" w:hAnsi="Arial Narrow"/>
          <w:sz w:val="22"/>
          <w:szCs w:val="22"/>
        </w:rPr>
        <w:t xml:space="preserve"> </w:t>
      </w:r>
      <w:r w:rsidRPr="00E120D7">
        <w:rPr>
          <w:rFonts w:ascii="Arial Narrow" w:hAnsi="Arial Narrow"/>
          <w:sz w:val="22"/>
          <w:szCs w:val="22"/>
        </w:rPr>
        <w:t>hakkında.</w:t>
      </w:r>
    </w:p>
    <w:p w14:paraId="7A1CD1BE" w14:textId="77777777" w:rsidR="005740C5" w:rsidRPr="00E120D7" w:rsidRDefault="005740C5" w:rsidP="005740C5">
      <w:pPr>
        <w:rPr>
          <w:rFonts w:ascii="Arial Narrow" w:hAnsi="Arial Narrow"/>
          <w:b/>
          <w:sz w:val="22"/>
          <w:szCs w:val="22"/>
        </w:rPr>
      </w:pPr>
    </w:p>
    <w:p w14:paraId="3EA75A76" w14:textId="7C8BEFC5" w:rsidR="005740C5" w:rsidRPr="00E120D7" w:rsidRDefault="005740C5" w:rsidP="005740C5">
      <w:pPr>
        <w:rPr>
          <w:rFonts w:ascii="Arial Narrow" w:hAnsi="Arial Narrow"/>
          <w:b/>
          <w:sz w:val="22"/>
          <w:szCs w:val="22"/>
          <w:u w:val="single"/>
        </w:rPr>
      </w:pPr>
      <w:r w:rsidRPr="00E120D7">
        <w:rPr>
          <w:rFonts w:ascii="Arial Narrow" w:hAnsi="Arial Narrow"/>
          <w:b/>
          <w:sz w:val="22"/>
          <w:szCs w:val="22"/>
          <w:u w:val="single"/>
        </w:rPr>
        <w:t xml:space="preserve">AÇIKLAMALAR </w:t>
      </w:r>
      <w:r w:rsidR="00916C32" w:rsidRPr="00E120D7">
        <w:rPr>
          <w:rFonts w:ascii="Arial Narrow" w:hAnsi="Arial Narrow"/>
          <w:b/>
          <w:sz w:val="22"/>
          <w:szCs w:val="22"/>
          <w:u w:val="single"/>
        </w:rPr>
        <w:tab/>
      </w:r>
      <w:r w:rsidR="00E120D7">
        <w:rPr>
          <w:rFonts w:ascii="Arial Narrow" w:hAnsi="Arial Narrow"/>
          <w:b/>
          <w:sz w:val="22"/>
          <w:szCs w:val="22"/>
          <w:u w:val="single"/>
        </w:rPr>
        <w:tab/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  <w:t xml:space="preserve">: </w:t>
      </w:r>
    </w:p>
    <w:p w14:paraId="35464532" w14:textId="77777777" w:rsidR="005740C5" w:rsidRPr="00E120D7" w:rsidRDefault="005740C5" w:rsidP="005740C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3D97151" w14:textId="24DCBDB7" w:rsidR="005740C5" w:rsidRPr="00E120D7" w:rsidRDefault="00E120D7" w:rsidP="005740C5">
      <w:pPr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sz w:val="22"/>
          <w:szCs w:val="22"/>
        </w:rPr>
        <w:t xml:space="preserve">.... </w:t>
      </w:r>
      <w:r w:rsidR="0034023D" w:rsidRPr="00E120D7">
        <w:rPr>
          <w:rFonts w:ascii="Arial Narrow" w:hAnsi="Arial Narrow"/>
          <w:sz w:val="22"/>
          <w:szCs w:val="22"/>
        </w:rPr>
        <w:t xml:space="preserve">tarafından </w:t>
      </w:r>
      <w:r w:rsidRPr="00E120D7">
        <w:rPr>
          <w:rFonts w:ascii="Arial Narrow" w:hAnsi="Arial Narrow"/>
          <w:sz w:val="22"/>
          <w:szCs w:val="22"/>
        </w:rPr>
        <w:t>../../2016 tarihinde müvekkil</w:t>
      </w:r>
      <w:r w:rsidR="005740C5" w:rsidRPr="00E120D7">
        <w:rPr>
          <w:rFonts w:ascii="Arial Narrow" w:hAnsi="Arial Narrow"/>
          <w:sz w:val="22"/>
          <w:szCs w:val="22"/>
        </w:rPr>
        <w:t>in evden uzaklaştırılması yönünde şikayette bulun</w:t>
      </w:r>
      <w:r w:rsidR="00916C32" w:rsidRPr="00E120D7">
        <w:rPr>
          <w:rFonts w:ascii="Arial Narrow" w:hAnsi="Arial Narrow"/>
          <w:sz w:val="22"/>
          <w:szCs w:val="22"/>
        </w:rPr>
        <w:t>ul</w:t>
      </w:r>
      <w:r w:rsidR="005740C5" w:rsidRPr="00E120D7">
        <w:rPr>
          <w:rFonts w:ascii="Arial Narrow" w:hAnsi="Arial Narrow"/>
          <w:sz w:val="22"/>
          <w:szCs w:val="22"/>
        </w:rPr>
        <w:t xml:space="preserve">muştur. Konuya ilişkin olarak </w:t>
      </w:r>
      <w:r w:rsidRPr="00E120D7">
        <w:rPr>
          <w:rFonts w:ascii="Arial Narrow" w:hAnsi="Arial Narrow"/>
          <w:sz w:val="22"/>
          <w:szCs w:val="22"/>
        </w:rPr>
        <w:t>..</w:t>
      </w:r>
      <w:r w:rsidR="005740C5" w:rsidRPr="00E120D7">
        <w:rPr>
          <w:rFonts w:ascii="Arial Narrow" w:hAnsi="Arial Narrow"/>
          <w:sz w:val="22"/>
          <w:szCs w:val="22"/>
        </w:rPr>
        <w:t xml:space="preserve"> Kaymakamlığı ilçe emniyet m</w:t>
      </w:r>
      <w:r w:rsidRPr="00E120D7">
        <w:rPr>
          <w:rFonts w:ascii="Arial Narrow" w:hAnsi="Arial Narrow"/>
          <w:sz w:val="22"/>
          <w:szCs w:val="22"/>
        </w:rPr>
        <w:t>üdürlüğü tarafından müvekkil</w:t>
      </w:r>
      <w:r w:rsidR="005740C5" w:rsidRPr="00E120D7">
        <w:rPr>
          <w:rFonts w:ascii="Arial Narrow" w:hAnsi="Arial Narrow"/>
          <w:sz w:val="22"/>
          <w:szCs w:val="22"/>
        </w:rPr>
        <w:t xml:space="preserve">in evden uzaklaştırması yönünde karar verilmiştir </w:t>
      </w:r>
      <w:r w:rsidR="005740C5" w:rsidRPr="00E120D7">
        <w:rPr>
          <w:rFonts w:ascii="Arial Narrow" w:hAnsi="Arial Narrow"/>
          <w:b/>
          <w:sz w:val="22"/>
          <w:szCs w:val="22"/>
        </w:rPr>
        <w:t>(EK-1)</w:t>
      </w:r>
      <w:r w:rsidRPr="00E120D7">
        <w:rPr>
          <w:rFonts w:ascii="Arial Narrow" w:hAnsi="Arial Narrow"/>
          <w:sz w:val="22"/>
          <w:szCs w:val="22"/>
        </w:rPr>
        <w:t>.</w:t>
      </w:r>
    </w:p>
    <w:p w14:paraId="27DD2EAF" w14:textId="77777777" w:rsidR="005740C5" w:rsidRPr="00E120D7" w:rsidRDefault="005740C5" w:rsidP="005740C5">
      <w:pPr>
        <w:jc w:val="both"/>
        <w:rPr>
          <w:rFonts w:ascii="Arial Narrow" w:hAnsi="Arial Narrow"/>
          <w:sz w:val="22"/>
          <w:szCs w:val="22"/>
        </w:rPr>
      </w:pPr>
    </w:p>
    <w:p w14:paraId="6B54A585" w14:textId="1BD2394E" w:rsidR="000E75AB" w:rsidRPr="00E120D7" w:rsidRDefault="00FA440E" w:rsidP="008D7224">
      <w:pPr>
        <w:pStyle w:val="Geenafstand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sz w:val="22"/>
          <w:szCs w:val="22"/>
        </w:rPr>
        <w:t>6284 sayılı kanunun 1. maddesi gereğince ‘</w:t>
      </w:r>
      <w:r w:rsidRPr="00E120D7">
        <w:rPr>
          <w:rFonts w:ascii="Arial Narrow" w:hAnsi="Arial Narrow"/>
          <w:b/>
          <w:bCs/>
          <w:sz w:val="22"/>
          <w:szCs w:val="22"/>
          <w:u w:val="single"/>
        </w:rPr>
        <w:t>’</w:t>
      </w:r>
      <w:r w:rsidRPr="00E120D7">
        <w:rPr>
          <w:rFonts w:ascii="Arial Narrow" w:hAnsi="Arial Narrow"/>
          <w:b/>
          <w:sz w:val="22"/>
          <w:szCs w:val="22"/>
          <w:u w:val="single"/>
        </w:rPr>
        <w:t>şiddete uğrayan veya şiddete uğrama tehlikesi bulunan</w:t>
      </w:r>
      <w:r w:rsidRPr="00E120D7">
        <w:rPr>
          <w:rFonts w:ascii="Arial Narrow" w:hAnsi="Arial Narrow"/>
          <w:sz w:val="22"/>
          <w:szCs w:val="22"/>
        </w:rPr>
        <w:t xml:space="preserve"> kadınların, çocukların, aile bireylerinin ve tek taraflı ısrarlı takip mağduru olan kişilerin korunması ve bu kişilere yönelik şiddetin önlenmesi amacıyla alınacak tedbirler</w:t>
      </w:r>
      <w:r w:rsidR="00991D51" w:rsidRPr="00E120D7">
        <w:rPr>
          <w:rFonts w:ascii="Arial Narrow" w:hAnsi="Arial Narrow"/>
          <w:sz w:val="22"/>
          <w:szCs w:val="22"/>
        </w:rPr>
        <w:t xml:space="preserve">’’ düzenlenmektedir. </w:t>
      </w:r>
      <w:r w:rsidR="000E75AB" w:rsidRPr="00E120D7">
        <w:rPr>
          <w:rFonts w:ascii="Arial Narrow" w:hAnsi="Arial Narrow"/>
          <w:sz w:val="22"/>
          <w:szCs w:val="22"/>
        </w:rPr>
        <w:t xml:space="preserve">Müvekkilimiz </w:t>
      </w:r>
      <w:r w:rsidR="000D3100" w:rsidRPr="00E120D7">
        <w:rPr>
          <w:rFonts w:ascii="Arial Narrow" w:hAnsi="Arial Narrow"/>
          <w:sz w:val="22"/>
          <w:szCs w:val="22"/>
        </w:rPr>
        <w:t>şikâyette</w:t>
      </w:r>
      <w:r w:rsidR="000E75AB" w:rsidRPr="00E120D7">
        <w:rPr>
          <w:rFonts w:ascii="Arial Narrow" w:hAnsi="Arial Narrow"/>
          <w:sz w:val="22"/>
          <w:szCs w:val="22"/>
        </w:rPr>
        <w:t xml:space="preserve"> bulunan kişilere karşı şiddet, tehdit ve küçük düşürme gibi eylemlerde bulunmaması sebebiyle</w:t>
      </w:r>
      <w:r w:rsidR="00061CBE">
        <w:rPr>
          <w:rFonts w:ascii="Arial Narrow" w:hAnsi="Arial Narrow"/>
          <w:sz w:val="22"/>
          <w:szCs w:val="22"/>
        </w:rPr>
        <w:t>;</w:t>
      </w:r>
      <w:r w:rsidR="000E75AB" w:rsidRPr="00E120D7">
        <w:rPr>
          <w:rFonts w:ascii="Arial Narrow" w:hAnsi="Arial Narrow"/>
          <w:sz w:val="22"/>
          <w:szCs w:val="22"/>
        </w:rPr>
        <w:t xml:space="preserve"> </w:t>
      </w:r>
      <w:r w:rsidR="000D3100" w:rsidRPr="00E120D7">
        <w:rPr>
          <w:rFonts w:ascii="Arial Narrow" w:hAnsi="Arial Narrow"/>
          <w:sz w:val="22"/>
          <w:szCs w:val="22"/>
        </w:rPr>
        <w:t>şikâyet</w:t>
      </w:r>
      <w:r w:rsidR="00061CBE">
        <w:rPr>
          <w:rFonts w:ascii="Arial Narrow" w:hAnsi="Arial Narrow"/>
          <w:sz w:val="22"/>
          <w:szCs w:val="22"/>
        </w:rPr>
        <w:t xml:space="preserve"> dilekçesinde yer alan </w:t>
      </w:r>
      <w:r w:rsidR="000E75AB" w:rsidRPr="00E120D7">
        <w:rPr>
          <w:rFonts w:ascii="Arial Narrow" w:hAnsi="Arial Narrow"/>
          <w:sz w:val="22"/>
          <w:szCs w:val="22"/>
        </w:rPr>
        <w:t>eylemlere ilişkin iddialar gerçeği yansıtmamaktadır.</w:t>
      </w:r>
      <w:r w:rsidR="000D3100" w:rsidRPr="00E120D7">
        <w:rPr>
          <w:rFonts w:ascii="Arial Narrow" w:hAnsi="Arial Narrow"/>
          <w:sz w:val="22"/>
          <w:szCs w:val="22"/>
        </w:rPr>
        <w:t xml:space="preserve"> Bu nedenle evden uzaklaştırma kararının hukuki dayanağı bulunmamaktadır. </w:t>
      </w:r>
    </w:p>
    <w:p w14:paraId="295ED721" w14:textId="77777777" w:rsidR="000E75AB" w:rsidRPr="00E120D7" w:rsidRDefault="000E75AB" w:rsidP="008D7224">
      <w:pPr>
        <w:pStyle w:val="Geenafstand"/>
        <w:rPr>
          <w:rFonts w:ascii="Arial Narrow" w:hAnsi="Arial Narrow"/>
          <w:sz w:val="22"/>
          <w:szCs w:val="22"/>
        </w:rPr>
      </w:pPr>
    </w:p>
    <w:p w14:paraId="366FD18C" w14:textId="77777777" w:rsidR="005740C5" w:rsidRPr="00E120D7" w:rsidRDefault="000E75AB" w:rsidP="005740C5">
      <w:pPr>
        <w:pStyle w:val="Geenafstand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sz w:val="22"/>
          <w:szCs w:val="22"/>
        </w:rPr>
        <w:t>Yukarıda belirtilen nedenlerden dolayı ve d</w:t>
      </w:r>
      <w:r w:rsidR="005740C5" w:rsidRPr="00E120D7">
        <w:rPr>
          <w:rFonts w:ascii="Arial Narrow" w:hAnsi="Arial Narrow"/>
          <w:sz w:val="22"/>
          <w:szCs w:val="22"/>
        </w:rPr>
        <w:t>evam eden aile birliğinin</w:t>
      </w:r>
      <w:r w:rsidR="008D7224" w:rsidRPr="00E120D7">
        <w:rPr>
          <w:rFonts w:ascii="Arial Narrow" w:hAnsi="Arial Narrow"/>
          <w:sz w:val="22"/>
          <w:szCs w:val="22"/>
        </w:rPr>
        <w:t xml:space="preserve"> </w:t>
      </w:r>
      <w:r w:rsidR="005740C5" w:rsidRPr="00E120D7">
        <w:rPr>
          <w:rFonts w:ascii="Arial Narrow" w:hAnsi="Arial Narrow"/>
          <w:sz w:val="22"/>
          <w:szCs w:val="22"/>
        </w:rPr>
        <w:t>düzenli ve sağlıklı devamı için 6284 sayılı Ailenin Korunması Ve Kadına Karşı Şiddetin Önlenmesine Dair Kanun çerçevesinde verilen</w:t>
      </w:r>
      <w:r w:rsidR="008D7224" w:rsidRPr="00E120D7">
        <w:rPr>
          <w:rFonts w:ascii="Arial Narrow" w:hAnsi="Arial Narrow"/>
          <w:sz w:val="22"/>
          <w:szCs w:val="22"/>
        </w:rPr>
        <w:t xml:space="preserve"> </w:t>
      </w:r>
      <w:r w:rsidR="005740C5" w:rsidRPr="00E120D7">
        <w:rPr>
          <w:rFonts w:ascii="Arial Narrow" w:hAnsi="Arial Narrow"/>
          <w:sz w:val="22"/>
          <w:szCs w:val="22"/>
        </w:rPr>
        <w:t>koruma tedbirinin</w:t>
      </w:r>
      <w:r w:rsidR="008D7224" w:rsidRPr="00E120D7">
        <w:rPr>
          <w:rFonts w:ascii="Arial Narrow" w:hAnsi="Arial Narrow"/>
          <w:sz w:val="22"/>
          <w:szCs w:val="22"/>
        </w:rPr>
        <w:t xml:space="preserve"> </w:t>
      </w:r>
      <w:r w:rsidR="005740C5" w:rsidRPr="00E120D7">
        <w:rPr>
          <w:rFonts w:ascii="Arial Narrow" w:hAnsi="Arial Narrow"/>
          <w:sz w:val="22"/>
          <w:szCs w:val="22"/>
        </w:rPr>
        <w:t xml:space="preserve">kaldırılması için mahkemenize başvurulması zorunluluğu hasıl olmuştur. </w:t>
      </w:r>
    </w:p>
    <w:p w14:paraId="7AC6C96A" w14:textId="77777777" w:rsidR="005740C5" w:rsidRPr="00E120D7" w:rsidRDefault="005740C5" w:rsidP="005740C5">
      <w:pPr>
        <w:pStyle w:val="Geenafstand"/>
        <w:rPr>
          <w:rFonts w:ascii="Arial Narrow" w:hAnsi="Arial Narrow"/>
          <w:sz w:val="22"/>
          <w:szCs w:val="22"/>
        </w:rPr>
      </w:pPr>
    </w:p>
    <w:p w14:paraId="3729D461" w14:textId="77777777" w:rsidR="005740C5" w:rsidRPr="00E120D7" w:rsidRDefault="005740C5" w:rsidP="005740C5">
      <w:pPr>
        <w:pStyle w:val="Koptekst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  <w:u w:val="single"/>
        </w:rPr>
        <w:t>HUKUKİ NEDENLER:</w:t>
      </w:r>
    </w:p>
    <w:p w14:paraId="5AC5643B" w14:textId="77777777" w:rsidR="005740C5" w:rsidRPr="00E120D7" w:rsidRDefault="005740C5" w:rsidP="005740C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 xml:space="preserve">1-) </w:t>
      </w:r>
      <w:r w:rsidRPr="00E120D7">
        <w:rPr>
          <w:rFonts w:ascii="Arial Narrow" w:hAnsi="Arial Narrow"/>
          <w:sz w:val="22"/>
          <w:szCs w:val="22"/>
        </w:rPr>
        <w:t>2709 S. K. m. 41, 6284 S. K, 4721 S. K.</w:t>
      </w:r>
    </w:p>
    <w:p w14:paraId="61A300DA" w14:textId="77777777" w:rsidR="005740C5" w:rsidRPr="00E120D7" w:rsidRDefault="005740C5" w:rsidP="005740C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56487BB" w14:textId="77777777" w:rsidR="005740C5" w:rsidRPr="00E120D7" w:rsidRDefault="005740C5" w:rsidP="005740C5">
      <w:pPr>
        <w:ind w:left="2832" w:hanging="2832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120D7">
        <w:rPr>
          <w:rFonts w:ascii="Arial Narrow" w:hAnsi="Arial Narrow"/>
          <w:b/>
          <w:bCs/>
          <w:sz w:val="22"/>
          <w:szCs w:val="22"/>
          <w:u w:val="single"/>
        </w:rPr>
        <w:t xml:space="preserve">HUKUKİ DELİLLER: </w:t>
      </w:r>
    </w:p>
    <w:p w14:paraId="3CB7F749" w14:textId="77777777" w:rsidR="005740C5" w:rsidRPr="00E120D7" w:rsidRDefault="005740C5" w:rsidP="005740C5">
      <w:pPr>
        <w:pStyle w:val="Geenafstand"/>
        <w:rPr>
          <w:rFonts w:ascii="Arial Narrow" w:hAnsi="Arial Narrow"/>
          <w:bCs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 xml:space="preserve">1-) </w:t>
      </w:r>
      <w:r w:rsidRPr="00061CBE">
        <w:rPr>
          <w:rFonts w:ascii="Arial Narrow" w:hAnsi="Arial Narrow"/>
          <w:sz w:val="22"/>
          <w:szCs w:val="22"/>
        </w:rPr>
        <w:t xml:space="preserve">Tanık, </w:t>
      </w:r>
      <w:r w:rsidRPr="00061CBE">
        <w:rPr>
          <w:rFonts w:ascii="Arial Narrow" w:hAnsi="Arial Narrow"/>
          <w:sz w:val="22"/>
          <w:szCs w:val="22"/>
          <w:shd w:val="clear" w:color="auto" w:fill="FFFFFF"/>
        </w:rPr>
        <w:t>Yemin, Keşif, Bilirkişi ve Mukabil Delil Sunma Hakkımız Saklı Kalmak Üzere Her Türlü Yasal Delil</w:t>
      </w:r>
    </w:p>
    <w:p w14:paraId="78968A00" w14:textId="77777777" w:rsidR="005740C5" w:rsidRPr="00E120D7" w:rsidRDefault="005740C5" w:rsidP="005740C5">
      <w:pPr>
        <w:ind w:left="2832" w:hanging="2832"/>
        <w:rPr>
          <w:rFonts w:ascii="Arial Narrow" w:hAnsi="Arial Narrow"/>
          <w:b/>
          <w:bCs/>
          <w:sz w:val="22"/>
          <w:szCs w:val="22"/>
        </w:rPr>
      </w:pPr>
    </w:p>
    <w:p w14:paraId="42392413" w14:textId="160B8829" w:rsidR="005740C5" w:rsidRPr="00E120D7" w:rsidRDefault="005740C5" w:rsidP="005740C5">
      <w:pPr>
        <w:pStyle w:val="Geenafstand"/>
        <w:jc w:val="both"/>
        <w:rPr>
          <w:rFonts w:ascii="Arial Narrow" w:hAnsi="Arial Narrow"/>
          <w:sz w:val="22"/>
          <w:szCs w:val="22"/>
          <w:highlight w:val="yellow"/>
        </w:rPr>
      </w:pPr>
      <w:r w:rsidRPr="00E120D7">
        <w:rPr>
          <w:rFonts w:ascii="Arial Narrow" w:hAnsi="Arial Narrow"/>
          <w:b/>
          <w:bCs/>
          <w:sz w:val="22"/>
          <w:szCs w:val="22"/>
          <w:u w:val="single"/>
        </w:rPr>
        <w:t>NETİCEYİ TALEP</w:t>
      </w:r>
      <w:r w:rsidRPr="00E120D7">
        <w:rPr>
          <w:rFonts w:ascii="Arial Narrow" w:hAnsi="Arial Narrow"/>
          <w:b/>
          <w:bCs/>
          <w:sz w:val="22"/>
          <w:szCs w:val="22"/>
          <w:u w:val="single"/>
        </w:rPr>
        <w:tab/>
        <w:t>:</w:t>
      </w:r>
      <w:r w:rsidRPr="00E120D7">
        <w:rPr>
          <w:rFonts w:ascii="Arial Narrow" w:hAnsi="Arial Narrow"/>
          <w:sz w:val="22"/>
          <w:szCs w:val="22"/>
        </w:rPr>
        <w:t>Yukarıda arz ve izah olunan nedenler dâhilinde;  Öncelikle haklı davamızın kabulü ile; yukarıda belirtilen nedenlerle 6284 sayılı Ailenin Korunması Ve Kadına Karşı Şiddetin Önlenmesine Dair Kanun çerçevesinde verilen</w:t>
      </w:r>
      <w:r w:rsidR="00061CBE">
        <w:rPr>
          <w:rFonts w:ascii="Arial Narrow" w:hAnsi="Arial Narrow"/>
          <w:sz w:val="22"/>
          <w:szCs w:val="22"/>
        </w:rPr>
        <w:t xml:space="preserve"> </w:t>
      </w:r>
      <w:r w:rsidRPr="00E120D7">
        <w:rPr>
          <w:rFonts w:ascii="Arial Narrow" w:hAnsi="Arial Narrow"/>
          <w:sz w:val="22"/>
          <w:szCs w:val="22"/>
        </w:rPr>
        <w:t>koruma tedbirinin</w:t>
      </w:r>
      <w:r w:rsidR="00061CBE">
        <w:rPr>
          <w:rFonts w:ascii="Arial Narrow" w:hAnsi="Arial Narrow"/>
          <w:sz w:val="22"/>
          <w:szCs w:val="22"/>
        </w:rPr>
        <w:t xml:space="preserve"> </w:t>
      </w:r>
      <w:r w:rsidRPr="00E120D7">
        <w:rPr>
          <w:rFonts w:ascii="Arial Narrow" w:hAnsi="Arial Narrow"/>
          <w:sz w:val="22"/>
          <w:szCs w:val="22"/>
        </w:rPr>
        <w:t>kaldırılması ve Yargılama giderleri ile avukatlık ücretinin davalı tarafa yükletilmesine karar verilmesini vekaleten talep ederiz</w:t>
      </w:r>
      <w:r w:rsidR="00061CBE">
        <w:rPr>
          <w:rFonts w:ascii="Arial Narrow" w:hAnsi="Arial Narrow"/>
          <w:sz w:val="22"/>
          <w:szCs w:val="22"/>
        </w:rPr>
        <w:t>. ../..</w:t>
      </w:r>
      <w:r w:rsidRPr="00E120D7">
        <w:rPr>
          <w:rFonts w:ascii="Arial Narrow" w:hAnsi="Arial Narrow"/>
          <w:sz w:val="22"/>
          <w:szCs w:val="22"/>
        </w:rPr>
        <w:t>/2016</w:t>
      </w:r>
    </w:p>
    <w:p w14:paraId="2529D355" w14:textId="77777777" w:rsidR="005740C5" w:rsidRPr="00E120D7" w:rsidRDefault="005740C5" w:rsidP="005740C5">
      <w:pPr>
        <w:pStyle w:val="Plattetekst"/>
        <w:spacing w:after="0"/>
        <w:jc w:val="both"/>
        <w:rPr>
          <w:rFonts w:ascii="Arial Narrow" w:hAnsi="Arial Narrow"/>
          <w:sz w:val="22"/>
          <w:szCs w:val="22"/>
        </w:rPr>
      </w:pPr>
    </w:p>
    <w:p w14:paraId="509D22F8" w14:textId="77777777" w:rsidR="005740C5" w:rsidRPr="00E120D7" w:rsidRDefault="005740C5" w:rsidP="005740C5">
      <w:pPr>
        <w:pStyle w:val="Plattetekst"/>
        <w:spacing w:after="0"/>
        <w:jc w:val="both"/>
        <w:rPr>
          <w:rFonts w:ascii="Arial Narrow" w:hAnsi="Arial Narrow"/>
          <w:sz w:val="22"/>
          <w:szCs w:val="22"/>
        </w:rPr>
      </w:pPr>
    </w:p>
    <w:p w14:paraId="37535BB0" w14:textId="77777777" w:rsidR="005740C5" w:rsidRPr="00E120D7" w:rsidRDefault="005740C5" w:rsidP="005740C5">
      <w:pPr>
        <w:pStyle w:val="Plattetekst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120D7">
        <w:rPr>
          <w:rFonts w:ascii="Arial Narrow" w:hAnsi="Arial Narrow"/>
          <w:b/>
          <w:sz w:val="22"/>
          <w:szCs w:val="22"/>
          <w:u w:val="single"/>
        </w:rPr>
        <w:t>EKLER</w:t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</w:r>
      <w:r w:rsidRPr="00E120D7">
        <w:rPr>
          <w:rFonts w:ascii="Arial Narrow" w:hAnsi="Arial Narrow"/>
          <w:b/>
          <w:sz w:val="22"/>
          <w:szCs w:val="22"/>
          <w:u w:val="single"/>
        </w:rPr>
        <w:tab/>
        <w:t>:</w:t>
      </w:r>
    </w:p>
    <w:p w14:paraId="13F12F61" w14:textId="77777777" w:rsidR="005740C5" w:rsidRPr="00E120D7" w:rsidRDefault="005740C5" w:rsidP="005740C5">
      <w:pPr>
        <w:pStyle w:val="Geenafstand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b/>
          <w:bCs/>
          <w:sz w:val="22"/>
          <w:szCs w:val="22"/>
        </w:rPr>
        <w:t xml:space="preserve">1-) </w:t>
      </w:r>
      <w:r w:rsidRPr="00E120D7">
        <w:rPr>
          <w:rFonts w:ascii="Arial Narrow" w:hAnsi="Arial Narrow"/>
          <w:sz w:val="22"/>
          <w:szCs w:val="22"/>
        </w:rPr>
        <w:t>Evden uzaklaştırma kararı</w:t>
      </w:r>
    </w:p>
    <w:p w14:paraId="26B357CF" w14:textId="77777777" w:rsidR="005740C5" w:rsidRPr="00E120D7" w:rsidRDefault="005740C5" w:rsidP="005740C5">
      <w:pPr>
        <w:pStyle w:val="Geenafstand"/>
        <w:rPr>
          <w:rFonts w:ascii="Arial Narrow" w:hAnsi="Arial Narrow"/>
          <w:color w:val="000000"/>
          <w:sz w:val="22"/>
          <w:szCs w:val="22"/>
        </w:rPr>
      </w:pPr>
      <w:r w:rsidRPr="00E120D7">
        <w:rPr>
          <w:rFonts w:ascii="Arial Narrow" w:hAnsi="Arial Narrow"/>
          <w:b/>
          <w:sz w:val="22"/>
          <w:szCs w:val="22"/>
        </w:rPr>
        <w:t>2-)</w:t>
      </w:r>
      <w:r w:rsidRPr="00E120D7">
        <w:rPr>
          <w:rFonts w:ascii="Arial Narrow" w:hAnsi="Arial Narrow"/>
          <w:sz w:val="22"/>
          <w:szCs w:val="22"/>
        </w:rPr>
        <w:t>T</w:t>
      </w:r>
      <w:r w:rsidRPr="00E120D7">
        <w:rPr>
          <w:rFonts w:ascii="Arial Narrow" w:hAnsi="Arial Narrow"/>
          <w:color w:val="000000"/>
          <w:sz w:val="22"/>
          <w:szCs w:val="22"/>
        </w:rPr>
        <w:t>anık listesi</w:t>
      </w:r>
    </w:p>
    <w:p w14:paraId="493C632F" w14:textId="46DC6CFA" w:rsidR="005740C5" w:rsidRPr="00E120D7" w:rsidRDefault="005740C5" w:rsidP="005740C5">
      <w:pPr>
        <w:pStyle w:val="Geenafstand"/>
        <w:rPr>
          <w:rFonts w:ascii="Arial Narrow" w:hAnsi="Arial Narrow"/>
          <w:b/>
          <w:sz w:val="22"/>
          <w:szCs w:val="22"/>
          <w:u w:val="single"/>
        </w:rPr>
      </w:pPr>
    </w:p>
    <w:p w14:paraId="2CB5EAC0" w14:textId="77777777" w:rsidR="005740C5" w:rsidRPr="00E120D7" w:rsidRDefault="005740C5" w:rsidP="005740C5">
      <w:pPr>
        <w:pStyle w:val="Geenafstand"/>
        <w:ind w:left="708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59FB9812" w14:textId="3C6DA3E3" w:rsidR="005740C5" w:rsidRPr="00061CBE" w:rsidRDefault="00061CBE" w:rsidP="00061CBE">
      <w:pPr>
        <w:pStyle w:val="Geenafstand"/>
        <w:jc w:val="right"/>
        <w:rPr>
          <w:rFonts w:ascii="Arial Narrow" w:hAnsi="Arial Narrow"/>
          <w:b/>
          <w:sz w:val="22"/>
          <w:szCs w:val="22"/>
        </w:rPr>
      </w:pPr>
      <w:r w:rsidRPr="00061CBE">
        <w:rPr>
          <w:rFonts w:ascii="Arial Narrow" w:hAnsi="Arial Narrow"/>
          <w:b/>
          <w:sz w:val="22"/>
          <w:szCs w:val="22"/>
        </w:rPr>
        <w:t>Itirazda bulunan v</w:t>
      </w:r>
      <w:r w:rsidR="0034023D" w:rsidRPr="00061CBE">
        <w:rPr>
          <w:rFonts w:ascii="Arial Narrow" w:hAnsi="Arial Narrow"/>
          <w:b/>
          <w:sz w:val="22"/>
          <w:szCs w:val="22"/>
        </w:rPr>
        <w:t>ekiller</w:t>
      </w:r>
      <w:r w:rsidRPr="00061CBE">
        <w:rPr>
          <w:rFonts w:ascii="Arial Narrow" w:hAnsi="Arial Narrow"/>
          <w:b/>
          <w:sz w:val="22"/>
          <w:szCs w:val="22"/>
        </w:rPr>
        <w:t>i</w:t>
      </w:r>
    </w:p>
    <w:p w14:paraId="2405DFF4" w14:textId="158183FC" w:rsidR="005740C5" w:rsidRPr="00061CBE" w:rsidRDefault="005740C5" w:rsidP="00061CBE">
      <w:pPr>
        <w:pStyle w:val="Geenafstand"/>
        <w:jc w:val="right"/>
        <w:rPr>
          <w:rFonts w:ascii="Arial Narrow" w:hAnsi="Arial Narrow"/>
          <w:b/>
          <w:sz w:val="22"/>
          <w:szCs w:val="22"/>
        </w:rPr>
      </w:pPr>
      <w:r w:rsidRPr="00061CBE">
        <w:rPr>
          <w:rFonts w:ascii="Arial Narrow" w:hAnsi="Arial Narrow"/>
          <w:b/>
          <w:sz w:val="22"/>
          <w:szCs w:val="22"/>
        </w:rPr>
        <w:t xml:space="preserve">Av. </w:t>
      </w:r>
      <w:r w:rsidR="00061CBE" w:rsidRPr="00061CBE">
        <w:rPr>
          <w:rFonts w:ascii="Arial Narrow" w:hAnsi="Arial Narrow"/>
          <w:b/>
          <w:sz w:val="22"/>
          <w:szCs w:val="22"/>
        </w:rPr>
        <w:t>Mehmet Y</w:t>
      </w:r>
      <w:r w:rsidR="00061CBE" w:rsidRPr="00061CBE">
        <w:rPr>
          <w:rFonts w:ascii="Arial Narrow" w:hAnsi="Arial Narrow" w:cs="Arial"/>
          <w:b/>
          <w:sz w:val="22"/>
          <w:szCs w:val="22"/>
          <w:shd w:val="clear" w:color="auto" w:fill="F9F9F9"/>
        </w:rPr>
        <w:t>ıld</w:t>
      </w:r>
      <w:r w:rsidR="00061CBE" w:rsidRPr="00061CBE">
        <w:rPr>
          <w:rFonts w:ascii="Arial Narrow" w:hAnsi="Arial Narrow" w:cs="Arial"/>
          <w:b/>
          <w:sz w:val="22"/>
          <w:szCs w:val="22"/>
          <w:shd w:val="clear" w:color="auto" w:fill="F9F9F9"/>
        </w:rPr>
        <w:t>ı</w:t>
      </w:r>
      <w:r w:rsidR="00061CBE" w:rsidRPr="00061CBE">
        <w:rPr>
          <w:rFonts w:ascii="Arial Narrow" w:hAnsi="Arial Narrow" w:cs="Arial"/>
          <w:b/>
          <w:sz w:val="22"/>
          <w:szCs w:val="22"/>
          <w:shd w:val="clear" w:color="auto" w:fill="F9F9F9"/>
        </w:rPr>
        <w:t>z Ş</w:t>
      </w:r>
      <w:r w:rsidR="00061CBE" w:rsidRPr="00061CBE">
        <w:rPr>
          <w:rFonts w:ascii="Arial Narrow" w:hAnsi="Arial Narrow"/>
          <w:b/>
          <w:sz w:val="22"/>
          <w:szCs w:val="22"/>
        </w:rPr>
        <w:t>ENER</w:t>
      </w:r>
      <w:r w:rsidRPr="00061CBE">
        <w:rPr>
          <w:rFonts w:ascii="Arial Narrow" w:hAnsi="Arial Narrow"/>
          <w:b/>
          <w:sz w:val="22"/>
          <w:szCs w:val="22"/>
        </w:rPr>
        <w:t xml:space="preserve"> &amp;</w:t>
      </w:r>
      <w:r w:rsidR="00061CBE" w:rsidRPr="00061CBE">
        <w:rPr>
          <w:rFonts w:ascii="Arial Narrow" w:hAnsi="Arial Narrow"/>
          <w:b/>
          <w:sz w:val="22"/>
          <w:szCs w:val="22"/>
        </w:rPr>
        <w:t xml:space="preserve"> Can </w:t>
      </w:r>
      <w:r w:rsidR="00061CBE" w:rsidRPr="00061CBE">
        <w:rPr>
          <w:rFonts w:ascii="Arial Narrow" w:hAnsi="Arial Narrow" w:cs="Arial"/>
          <w:b/>
          <w:sz w:val="22"/>
          <w:szCs w:val="22"/>
          <w:shd w:val="clear" w:color="auto" w:fill="F9F9F9"/>
        </w:rPr>
        <w:t>Ş</w:t>
      </w:r>
      <w:r w:rsidR="00061CBE" w:rsidRPr="00061CBE">
        <w:rPr>
          <w:rFonts w:ascii="Arial Narrow" w:hAnsi="Arial Narrow"/>
          <w:b/>
          <w:sz w:val="22"/>
          <w:szCs w:val="22"/>
        </w:rPr>
        <w:t>ENER</w:t>
      </w:r>
    </w:p>
    <w:p w14:paraId="315C241D" w14:textId="77777777" w:rsidR="005740C5" w:rsidRPr="00E120D7" w:rsidRDefault="009812AE" w:rsidP="00916C32">
      <w:pPr>
        <w:pStyle w:val="Geenafstand"/>
        <w:rPr>
          <w:rFonts w:ascii="Arial Narrow" w:hAnsi="Arial Narrow"/>
          <w:sz w:val="22"/>
          <w:szCs w:val="22"/>
        </w:rPr>
      </w:pPr>
      <w:r w:rsidRPr="00E120D7">
        <w:rPr>
          <w:rFonts w:ascii="Arial Narrow" w:hAnsi="Arial Narrow"/>
          <w:sz w:val="22"/>
          <w:szCs w:val="22"/>
        </w:rPr>
        <w:br/>
      </w:r>
      <w:r w:rsidR="00BD6B24" w:rsidRPr="00E120D7">
        <w:rPr>
          <w:rFonts w:ascii="Arial Narrow" w:hAnsi="Arial Narrow"/>
          <w:color w:val="333333"/>
          <w:sz w:val="22"/>
          <w:szCs w:val="22"/>
        </w:rPr>
        <w:br/>
      </w:r>
    </w:p>
    <w:sectPr w:rsidR="005740C5" w:rsidRPr="00E120D7" w:rsidSect="00D8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2AE"/>
    <w:rsid w:val="00061CBE"/>
    <w:rsid w:val="000D3100"/>
    <w:rsid w:val="000E75AB"/>
    <w:rsid w:val="0034023D"/>
    <w:rsid w:val="00347827"/>
    <w:rsid w:val="00482F62"/>
    <w:rsid w:val="005740C5"/>
    <w:rsid w:val="005D47AC"/>
    <w:rsid w:val="008D7224"/>
    <w:rsid w:val="008E74FF"/>
    <w:rsid w:val="00916C32"/>
    <w:rsid w:val="009812AE"/>
    <w:rsid w:val="00991D51"/>
    <w:rsid w:val="00BD6B24"/>
    <w:rsid w:val="00D62BE6"/>
    <w:rsid w:val="00D845FB"/>
    <w:rsid w:val="00DF3348"/>
    <w:rsid w:val="00E120D7"/>
    <w:rsid w:val="00E16E58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658F"/>
  <w15:docId w15:val="{89A75F24-5D0F-4774-BA90-BF66780C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812AE"/>
  </w:style>
  <w:style w:type="paragraph" w:styleId="Plattetekst">
    <w:name w:val="Body Text"/>
    <w:basedOn w:val="Standaard"/>
    <w:link w:val="PlattetekstChar"/>
    <w:unhideWhenUsed/>
    <w:rsid w:val="005740C5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lattetekstChar">
    <w:name w:val="Platte tekst Char"/>
    <w:basedOn w:val="Standaardalinea-lettertype"/>
    <w:link w:val="Plattetekst"/>
    <w:rsid w:val="005740C5"/>
    <w:rPr>
      <w:rFonts w:ascii="Times New Roman" w:eastAsia="Lucida Sans Unicode" w:hAnsi="Times New Roman" w:cs="Times New Roman"/>
      <w:kern w:val="2"/>
      <w:sz w:val="24"/>
      <w:szCs w:val="24"/>
      <w:lang w:eastAsia="tr-TR"/>
    </w:rPr>
  </w:style>
  <w:style w:type="paragraph" w:styleId="Koptekst">
    <w:name w:val="header"/>
    <w:basedOn w:val="Standaard"/>
    <w:link w:val="KoptekstChar"/>
    <w:uiPriority w:val="99"/>
    <w:semiHidden/>
    <w:unhideWhenUsed/>
    <w:rsid w:val="005740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Standaardalinea-lettertype"/>
    <w:uiPriority w:val="99"/>
    <w:semiHidden/>
    <w:rsid w:val="005740C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40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eenafstand">
    <w:name w:val="No Spacing"/>
    <w:uiPriority w:val="1"/>
    <w:qFormat/>
    <w:rsid w:val="0057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0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0C5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Standaardalinea-lettertype"/>
    <w:uiPriority w:val="99"/>
    <w:semiHidden/>
    <w:unhideWhenUsed/>
    <w:rsid w:val="0006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DILARA o</cp:lastModifiedBy>
  <cp:revision>15</cp:revision>
  <dcterms:created xsi:type="dcterms:W3CDTF">2016-02-15T13:46:00Z</dcterms:created>
  <dcterms:modified xsi:type="dcterms:W3CDTF">2016-06-09T09:05:00Z</dcterms:modified>
</cp:coreProperties>
</file>